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0401" w14:textId="2BF14EAB" w:rsidR="00846D24" w:rsidRPr="00E459CC" w:rsidRDefault="00846D24" w:rsidP="00E459C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459CC">
        <w:rPr>
          <w:rFonts w:asciiTheme="minorHAnsi" w:hAnsiTheme="minorHAnsi" w:cstheme="minorHAnsi"/>
          <w:b/>
          <w:bCs/>
          <w:sz w:val="28"/>
          <w:szCs w:val="28"/>
        </w:rPr>
        <w:t>Ausbildungsstruktur des Verbandes: Österreichischer Bahnengolfverband</w:t>
      </w:r>
    </w:p>
    <w:p w14:paraId="1D008F66" w14:textId="7945B692" w:rsidR="00805718" w:rsidRPr="00E459CC" w:rsidRDefault="00805718" w:rsidP="00703129">
      <w:pPr>
        <w:rPr>
          <w:rFonts w:asciiTheme="minorHAnsi" w:hAnsiTheme="minorHAnsi" w:cstheme="minorHAnsi"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>Das Ausbildungswesen</w:t>
      </w:r>
      <w:r w:rsidR="007455CD" w:rsidRPr="00E459CC">
        <w:rPr>
          <w:rFonts w:asciiTheme="minorHAnsi" w:hAnsiTheme="minorHAnsi" w:cstheme="minorHAnsi"/>
          <w:sz w:val="24"/>
          <w:szCs w:val="24"/>
        </w:rPr>
        <w:t xml:space="preserve"> des ÖBGVs </w:t>
      </w:r>
      <w:r w:rsidRPr="00E459CC">
        <w:rPr>
          <w:rFonts w:asciiTheme="minorHAnsi" w:hAnsiTheme="minorHAnsi" w:cstheme="minorHAnsi"/>
          <w:sz w:val="24"/>
          <w:szCs w:val="24"/>
        </w:rPr>
        <w:t>ist</w:t>
      </w:r>
      <w:r w:rsidR="007455CD" w:rsidRPr="00E459CC">
        <w:rPr>
          <w:rFonts w:asciiTheme="minorHAnsi" w:hAnsiTheme="minorHAnsi" w:cstheme="minorHAnsi"/>
          <w:sz w:val="24"/>
          <w:szCs w:val="24"/>
        </w:rPr>
        <w:t xml:space="preserve"> </w:t>
      </w:r>
      <w:r w:rsidRPr="00E459CC">
        <w:rPr>
          <w:rFonts w:asciiTheme="minorHAnsi" w:hAnsiTheme="minorHAnsi" w:cstheme="minorHAnsi"/>
          <w:sz w:val="24"/>
          <w:szCs w:val="24"/>
        </w:rPr>
        <w:t>mehrstufig</w:t>
      </w:r>
      <w:r w:rsidR="007455CD" w:rsidRPr="00E459CC">
        <w:rPr>
          <w:rFonts w:asciiTheme="minorHAnsi" w:hAnsiTheme="minorHAnsi" w:cstheme="minorHAnsi"/>
          <w:sz w:val="24"/>
          <w:szCs w:val="24"/>
        </w:rPr>
        <w:t>, mit entsprechend angepassten</w:t>
      </w:r>
      <w:r w:rsidR="00E72011" w:rsidRPr="00E459CC">
        <w:rPr>
          <w:rFonts w:asciiTheme="minorHAnsi" w:hAnsiTheme="minorHAnsi" w:cstheme="minorHAnsi"/>
          <w:sz w:val="24"/>
          <w:szCs w:val="24"/>
        </w:rPr>
        <w:t xml:space="preserve"> </w:t>
      </w:r>
      <w:r w:rsidR="007455CD" w:rsidRPr="00E459CC">
        <w:rPr>
          <w:rFonts w:asciiTheme="minorHAnsi" w:hAnsiTheme="minorHAnsi" w:cstheme="minorHAnsi"/>
          <w:sz w:val="24"/>
          <w:szCs w:val="24"/>
        </w:rPr>
        <w:t xml:space="preserve">Ausbildungszielen. </w:t>
      </w:r>
      <w:r w:rsidR="0040285E" w:rsidRPr="00E459CC">
        <w:rPr>
          <w:rFonts w:asciiTheme="minorHAnsi" w:hAnsiTheme="minorHAnsi" w:cstheme="minorHAnsi"/>
          <w:sz w:val="24"/>
          <w:szCs w:val="24"/>
        </w:rPr>
        <w:t xml:space="preserve">Die hier abgebildete Übungsleiterausbildung ist dabei eine Möglichkeit für die unterste Stufe und gilt als Voraussetzung für eine etwaige </w:t>
      </w:r>
      <w:proofErr w:type="spellStart"/>
      <w:r w:rsidR="0040285E" w:rsidRPr="00E459CC">
        <w:rPr>
          <w:rFonts w:asciiTheme="minorHAnsi" w:hAnsiTheme="minorHAnsi" w:cstheme="minorHAnsi"/>
          <w:sz w:val="24"/>
          <w:szCs w:val="24"/>
        </w:rPr>
        <w:t>Instruktorenausbildung</w:t>
      </w:r>
      <w:proofErr w:type="spellEnd"/>
      <w:r w:rsidR="0040285E" w:rsidRPr="00E459CC">
        <w:rPr>
          <w:rFonts w:asciiTheme="minorHAnsi" w:hAnsiTheme="minorHAnsi" w:cstheme="minorHAnsi"/>
          <w:sz w:val="24"/>
          <w:szCs w:val="24"/>
        </w:rPr>
        <w:t>.</w:t>
      </w:r>
    </w:p>
    <w:p w14:paraId="03ED4E17" w14:textId="77777777" w:rsidR="00EB615A" w:rsidRPr="00E312EA" w:rsidRDefault="00EB615A" w:rsidP="0070312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890A0F" w14:textId="1A8C220D" w:rsidR="00846D24" w:rsidRPr="00E459CC" w:rsidRDefault="007455CD" w:rsidP="005626CF">
      <w:pPr>
        <w:rPr>
          <w:rFonts w:asciiTheme="minorHAnsi" w:hAnsiTheme="minorHAnsi" w:cstheme="minorHAnsi"/>
          <w:b/>
          <w:bCs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  <w:u w:val="single"/>
        </w:rPr>
        <w:t>Die Ausbildungsstufe:</w:t>
      </w:r>
      <w:r w:rsidR="00805718" w:rsidRPr="00E459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E459CC">
        <w:rPr>
          <w:rFonts w:asciiTheme="minorHAnsi" w:hAnsiTheme="minorHAnsi" w:cstheme="minorHAnsi"/>
          <w:b/>
          <w:bCs/>
          <w:sz w:val="24"/>
          <w:szCs w:val="24"/>
          <w:u w:val="single"/>
        </w:rPr>
        <w:t>ÜbungsleiterIn</w:t>
      </w:r>
      <w:proofErr w:type="spellEnd"/>
      <w:r w:rsidR="004131A7" w:rsidRPr="00E459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Jugendarbeit</w:t>
      </w:r>
    </w:p>
    <w:p w14:paraId="1253C0FC" w14:textId="77777777" w:rsidR="007455CD" w:rsidRPr="00E459CC" w:rsidRDefault="00846D24" w:rsidP="00805718">
      <w:pPr>
        <w:pStyle w:val="Listenabsatz"/>
        <w:numPr>
          <w:ilvl w:val="0"/>
          <w:numId w:val="4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 xml:space="preserve">Ziel </w:t>
      </w:r>
    </w:p>
    <w:p w14:paraId="6CC78374" w14:textId="0D0314CF" w:rsidR="00703129" w:rsidRPr="00E459CC" w:rsidRDefault="00703129" w:rsidP="00703129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 xml:space="preserve">Die AbsolventInnen sollen nach dieser Grundausbildung Übungsstunden im Bereich </w:t>
      </w:r>
      <w:r w:rsidR="00EB615A" w:rsidRPr="00E459CC">
        <w:rPr>
          <w:rFonts w:asciiTheme="minorHAnsi" w:hAnsiTheme="minorHAnsi" w:cstheme="minorHAnsi"/>
          <w:sz w:val="24"/>
          <w:szCs w:val="24"/>
        </w:rPr>
        <w:t>Minigolf</w:t>
      </w:r>
      <w:r w:rsidRPr="00E459CC">
        <w:rPr>
          <w:rFonts w:asciiTheme="minorHAnsi" w:hAnsiTheme="minorHAnsi" w:cstheme="minorHAnsi"/>
          <w:sz w:val="24"/>
          <w:szCs w:val="24"/>
        </w:rPr>
        <w:t xml:space="preserve"> mit Kindern</w:t>
      </w:r>
      <w:r w:rsidR="00EB615A" w:rsidRPr="00E459CC">
        <w:rPr>
          <w:rFonts w:asciiTheme="minorHAnsi" w:hAnsiTheme="minorHAnsi" w:cstheme="minorHAnsi"/>
          <w:sz w:val="24"/>
          <w:szCs w:val="24"/>
        </w:rPr>
        <w:t xml:space="preserve"> und</w:t>
      </w:r>
      <w:r w:rsidRPr="00E459CC">
        <w:rPr>
          <w:rFonts w:asciiTheme="minorHAnsi" w:hAnsiTheme="minorHAnsi" w:cstheme="minorHAnsi"/>
          <w:sz w:val="24"/>
          <w:szCs w:val="24"/>
        </w:rPr>
        <w:t xml:space="preserve"> Jugendlichen planen, vorbereiten und durchführen können.</w:t>
      </w:r>
      <w:r w:rsidR="00846D24" w:rsidRPr="00E459CC">
        <w:rPr>
          <w:rFonts w:asciiTheme="minorHAnsi" w:hAnsiTheme="minorHAnsi" w:cstheme="minorHAnsi"/>
          <w:sz w:val="24"/>
          <w:szCs w:val="24"/>
        </w:rPr>
        <w:tab/>
      </w:r>
    </w:p>
    <w:p w14:paraId="3D0AEC28" w14:textId="77777777" w:rsidR="00703129" w:rsidRPr="00E459CC" w:rsidRDefault="007455CD" w:rsidP="00805718">
      <w:pPr>
        <w:pStyle w:val="Listenabsatz"/>
        <w:numPr>
          <w:ilvl w:val="0"/>
          <w:numId w:val="4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>Zielgruppen</w:t>
      </w:r>
    </w:p>
    <w:p w14:paraId="4DCA5E15" w14:textId="4921D7FB" w:rsidR="007455CD" w:rsidRPr="00E459CC" w:rsidRDefault="00703129" w:rsidP="00703129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>Alle sportinteressierten Menschen, die gerne mit Kindern</w:t>
      </w:r>
      <w:r w:rsidR="00EB615A" w:rsidRPr="00E459CC">
        <w:rPr>
          <w:rFonts w:asciiTheme="minorHAnsi" w:hAnsiTheme="minorHAnsi" w:cstheme="minorHAnsi"/>
          <w:sz w:val="24"/>
          <w:szCs w:val="24"/>
        </w:rPr>
        <w:t xml:space="preserve"> und</w:t>
      </w:r>
      <w:r w:rsidRPr="00E459CC">
        <w:rPr>
          <w:rFonts w:asciiTheme="minorHAnsi" w:hAnsiTheme="minorHAnsi" w:cstheme="minorHAnsi"/>
          <w:sz w:val="24"/>
          <w:szCs w:val="24"/>
        </w:rPr>
        <w:t xml:space="preserve"> Jugendlichen</w:t>
      </w:r>
      <w:r w:rsidR="00EB615A" w:rsidRPr="00E459CC">
        <w:rPr>
          <w:rFonts w:asciiTheme="minorHAnsi" w:hAnsiTheme="minorHAnsi" w:cstheme="minorHAnsi"/>
          <w:sz w:val="24"/>
          <w:szCs w:val="24"/>
        </w:rPr>
        <w:t xml:space="preserve"> </w:t>
      </w:r>
      <w:r w:rsidRPr="00E459CC">
        <w:rPr>
          <w:rFonts w:asciiTheme="minorHAnsi" w:hAnsiTheme="minorHAnsi" w:cstheme="minorHAnsi"/>
          <w:sz w:val="24"/>
          <w:szCs w:val="24"/>
        </w:rPr>
        <w:t>arbeiten möchten.</w:t>
      </w:r>
    </w:p>
    <w:p w14:paraId="6C5486CC" w14:textId="4AD41669" w:rsidR="007455CD" w:rsidRPr="005626CF" w:rsidRDefault="007455CD" w:rsidP="00677B8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626CF">
        <w:rPr>
          <w:rFonts w:asciiTheme="minorHAnsi" w:hAnsiTheme="minorHAnsi" w:cstheme="minorHAnsi"/>
          <w:sz w:val="24"/>
          <w:szCs w:val="24"/>
        </w:rPr>
        <w:t xml:space="preserve">Bahnengolf als Mehrgenerationen-Sportart kann über Alter, Herkunft und Fitness hinaus integrativ und inklusiv wirken. Im Rahmen dieses </w:t>
      </w:r>
      <w:r w:rsidR="00A120B0" w:rsidRPr="005626CF">
        <w:rPr>
          <w:rFonts w:asciiTheme="minorHAnsi" w:hAnsiTheme="minorHAnsi" w:cstheme="minorHAnsi"/>
          <w:sz w:val="24"/>
          <w:szCs w:val="24"/>
        </w:rPr>
        <w:t>Kurses liegt der Fokus</w:t>
      </w:r>
      <w:r w:rsidRPr="005626CF">
        <w:rPr>
          <w:rFonts w:asciiTheme="minorHAnsi" w:hAnsiTheme="minorHAnsi" w:cstheme="minorHAnsi"/>
          <w:sz w:val="24"/>
          <w:szCs w:val="24"/>
        </w:rPr>
        <w:t xml:space="preserve"> jedoch</w:t>
      </w:r>
      <w:r w:rsidR="00A120B0" w:rsidRPr="005626CF">
        <w:rPr>
          <w:rFonts w:asciiTheme="minorHAnsi" w:hAnsiTheme="minorHAnsi" w:cstheme="minorHAnsi"/>
          <w:sz w:val="24"/>
          <w:szCs w:val="24"/>
        </w:rPr>
        <w:t xml:space="preserve"> </w:t>
      </w:r>
      <w:r w:rsidRPr="005626CF">
        <w:rPr>
          <w:rFonts w:asciiTheme="minorHAnsi" w:hAnsiTheme="minorHAnsi" w:cstheme="minorHAnsi"/>
          <w:sz w:val="24"/>
          <w:szCs w:val="24"/>
        </w:rPr>
        <w:t xml:space="preserve">auf </w:t>
      </w:r>
      <w:r w:rsidR="00A120B0" w:rsidRPr="005626CF">
        <w:rPr>
          <w:rFonts w:asciiTheme="minorHAnsi" w:hAnsiTheme="minorHAnsi" w:cstheme="minorHAnsi"/>
          <w:sz w:val="24"/>
          <w:szCs w:val="24"/>
        </w:rPr>
        <w:t xml:space="preserve">der Arbeit mit </w:t>
      </w:r>
      <w:r w:rsidRPr="005626CF">
        <w:rPr>
          <w:rFonts w:asciiTheme="minorHAnsi" w:hAnsiTheme="minorHAnsi" w:cstheme="minorHAnsi"/>
          <w:sz w:val="24"/>
          <w:szCs w:val="24"/>
        </w:rPr>
        <w:t>Kinde</w:t>
      </w:r>
      <w:r w:rsidR="00A120B0" w:rsidRPr="005626CF">
        <w:rPr>
          <w:rFonts w:asciiTheme="minorHAnsi" w:hAnsiTheme="minorHAnsi" w:cstheme="minorHAnsi"/>
          <w:sz w:val="24"/>
          <w:szCs w:val="24"/>
        </w:rPr>
        <w:t>rn</w:t>
      </w:r>
      <w:r w:rsidRPr="005626CF">
        <w:rPr>
          <w:rFonts w:asciiTheme="minorHAnsi" w:hAnsiTheme="minorHAnsi" w:cstheme="minorHAnsi"/>
          <w:sz w:val="24"/>
          <w:szCs w:val="24"/>
        </w:rPr>
        <w:t xml:space="preserve"> und Jugendliche</w:t>
      </w:r>
      <w:r w:rsidR="00A120B0" w:rsidRPr="005626CF">
        <w:rPr>
          <w:rFonts w:asciiTheme="minorHAnsi" w:hAnsiTheme="minorHAnsi" w:cstheme="minorHAnsi"/>
          <w:sz w:val="24"/>
          <w:szCs w:val="24"/>
        </w:rPr>
        <w:t>n</w:t>
      </w:r>
      <w:r w:rsidRPr="005626CF">
        <w:rPr>
          <w:rFonts w:asciiTheme="minorHAnsi" w:hAnsiTheme="minorHAnsi" w:cstheme="minorHAnsi"/>
          <w:sz w:val="24"/>
          <w:szCs w:val="24"/>
        </w:rPr>
        <w:t xml:space="preserve"> </w:t>
      </w:r>
      <w:r w:rsidR="0040285E" w:rsidRPr="005626CF">
        <w:rPr>
          <w:rFonts w:asciiTheme="minorHAnsi" w:hAnsiTheme="minorHAnsi" w:cstheme="minorHAnsi"/>
          <w:sz w:val="24"/>
          <w:szCs w:val="24"/>
        </w:rPr>
        <w:t>und deren Förderung vom Anfänger bis zum Kaderspieler im</w:t>
      </w:r>
      <w:r w:rsidRPr="005626CF">
        <w:rPr>
          <w:rFonts w:asciiTheme="minorHAnsi" w:hAnsiTheme="minorHAnsi" w:cstheme="minorHAnsi"/>
          <w:sz w:val="24"/>
          <w:szCs w:val="24"/>
        </w:rPr>
        <w:t xml:space="preserve"> Bahnengolf</w:t>
      </w:r>
      <w:r w:rsidR="00A120B0" w:rsidRPr="005626CF">
        <w:rPr>
          <w:rFonts w:asciiTheme="minorHAnsi" w:hAnsiTheme="minorHAnsi" w:cstheme="minorHAnsi"/>
          <w:sz w:val="24"/>
          <w:szCs w:val="24"/>
        </w:rPr>
        <w:t>.</w:t>
      </w:r>
    </w:p>
    <w:p w14:paraId="79734BC7" w14:textId="28226AD6" w:rsidR="004131A7" w:rsidRPr="00E459CC" w:rsidRDefault="004131A7" w:rsidP="004131A7">
      <w:pPr>
        <w:pStyle w:val="Listenabsatz"/>
        <w:widowControl w:val="0"/>
        <w:numPr>
          <w:ilvl w:val="0"/>
          <w:numId w:val="41"/>
        </w:numPr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>Voraussetzungen</w:t>
      </w:r>
    </w:p>
    <w:p w14:paraId="7F3BCF10" w14:textId="441BCC24" w:rsidR="00997168" w:rsidRPr="00E459CC" w:rsidRDefault="00703129" w:rsidP="004131A7">
      <w:pPr>
        <w:numPr>
          <w:ilvl w:val="0"/>
          <w:numId w:val="39"/>
        </w:num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>Das 18. Lebensjahr muss vor Beginn der Ausbildung vollendet sein</w:t>
      </w:r>
    </w:p>
    <w:p w14:paraId="615709A2" w14:textId="53603D24" w:rsidR="00E72011" w:rsidRPr="00E459CC" w:rsidRDefault="007B302F" w:rsidP="007F45B7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 xml:space="preserve">Aktueller </w:t>
      </w:r>
      <w:r w:rsidR="00997168" w:rsidRPr="00E459CC">
        <w:rPr>
          <w:rFonts w:asciiTheme="minorHAnsi" w:hAnsiTheme="minorHAnsi" w:cstheme="minorHAnsi"/>
          <w:sz w:val="24"/>
          <w:szCs w:val="24"/>
        </w:rPr>
        <w:t>Strafregisterauszug, sowie ein unterschriebenes Ehrenkodexformular</w:t>
      </w:r>
      <w:r w:rsidR="00997168" w:rsidRPr="00E459CC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319872F" w14:textId="77777777" w:rsidR="00E72011" w:rsidRPr="00E459CC" w:rsidRDefault="00703129" w:rsidP="007F45B7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>Entsprechende körperliche Belastungsfähigkeit</w:t>
      </w:r>
    </w:p>
    <w:p w14:paraId="27D19B9A" w14:textId="0A02AB03" w:rsidR="002D3695" w:rsidRPr="00E459CC" w:rsidRDefault="00703129" w:rsidP="002D3695">
      <w:pPr>
        <w:numPr>
          <w:ilvl w:val="0"/>
          <w:numId w:val="39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>100% aktive Teilnahme an allen Lehreinheiten</w:t>
      </w:r>
      <w:r w:rsidR="00E72011" w:rsidRPr="00E459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B28721" w14:textId="77777777" w:rsidR="00FF1D44" w:rsidRPr="00E459CC" w:rsidRDefault="00E72011" w:rsidP="00FF1D44">
      <w:pPr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>Erste-Hilfe-Grundkurs (16 Stunden) oder</w:t>
      </w:r>
      <w:r w:rsidR="00FF1D44" w:rsidRPr="00E459CC">
        <w:rPr>
          <w:rFonts w:asciiTheme="minorHAnsi" w:hAnsiTheme="minorHAnsi" w:cstheme="minorHAnsi"/>
          <w:sz w:val="24"/>
          <w:szCs w:val="24"/>
        </w:rPr>
        <w:t xml:space="preserve"> Auffrischungskurs (8 Stunden).</w:t>
      </w:r>
    </w:p>
    <w:p w14:paraId="2F4C2F54" w14:textId="456C8D17" w:rsidR="00D11254" w:rsidRPr="00E459CC" w:rsidRDefault="00E72011" w:rsidP="00FF1D44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>Die Bestätigung über den Erste-Hilfe-Kurs muss mit der Anmeldung oder spätestens vor Abschluss der Ausbildung vorgelegt werden. Der Nachweis darf zu Kursbeginn nicht älter als 5 Jahre sein. Ansonsten muss ein Auffrischungskurs im Ausmaß von 8 Stunden erbracht werden</w:t>
      </w:r>
    </w:p>
    <w:p w14:paraId="767589C9" w14:textId="6582DD00" w:rsidR="004131A7" w:rsidRPr="00E459CC" w:rsidRDefault="004131A7" w:rsidP="004131A7">
      <w:pPr>
        <w:pStyle w:val="Listenabsatz"/>
        <w:numPr>
          <w:ilvl w:val="0"/>
          <w:numId w:val="4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>Ausbildungsumfang</w:t>
      </w:r>
    </w:p>
    <w:p w14:paraId="235947F2" w14:textId="706D881D" w:rsidR="00E312EA" w:rsidRPr="00E459CC" w:rsidRDefault="00D11254" w:rsidP="00E312EA">
      <w:pPr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Die Übungsleiter</w:t>
      </w:r>
      <w:r w:rsidR="00F75A78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Innen</w:t>
      </w:r>
      <w:r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Ausbildung besteh</w:t>
      </w:r>
      <w:r w:rsidR="0040285E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t</w:t>
      </w:r>
      <w:r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aus dem </w:t>
      </w:r>
      <w:r w:rsidR="00F75A78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Basismodul</w:t>
      </w:r>
      <w:r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</w:t>
      </w:r>
      <w:r w:rsidR="00FF1D44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21</w:t>
      </w:r>
      <w:r w:rsidR="00F75A78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Einheiten zu 45 Min.</w:t>
      </w:r>
      <w:r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Theorie</w:t>
      </w:r>
      <w:r w:rsidR="0004356F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) und einem Praxismodul 23 Einheiten zu 45 Min).</w:t>
      </w:r>
      <w:r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Das </w:t>
      </w:r>
      <w:r w:rsidR="00F75A78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Basismodul</w:t>
      </w:r>
      <w:r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F75A78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wird</w:t>
      </w:r>
      <w:r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einmal absolviert und ist in Folge für alle weiteren Ausbildungsmodul</w:t>
      </w:r>
      <w:r w:rsidR="00F75A78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="0040285E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(Schwerpunkt Seniorenarbeit, allgemeiner Übungsleiter Bahnengolf)</w:t>
      </w:r>
      <w:r w:rsidR="00F75A78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innerhalb von 3 Jahre anrechenbar.</w:t>
      </w:r>
      <w:r w:rsidR="002D3695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Zwischen dem Basis- und dem Praxismodul </w:t>
      </w:r>
      <w:r w:rsidR="00A120B0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ist </w:t>
      </w:r>
      <w:r w:rsidR="002D3695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ein praktischer Einsatz </w:t>
      </w:r>
      <w:r w:rsidR="00A120B0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geplant </w:t>
      </w:r>
      <w:r w:rsidR="002D3695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(Hosp</w:t>
      </w:r>
      <w:r w:rsidR="00E459CC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i</w:t>
      </w:r>
      <w:r w:rsidR="002D3695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tation)</w:t>
      </w:r>
      <w:r w:rsidR="0040285E" w:rsidRPr="00E459CC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03806126" w14:textId="2BAC14CD" w:rsidR="00A120B0" w:rsidRPr="00E459CC" w:rsidRDefault="00A120B0" w:rsidP="006F024F">
      <w:pPr>
        <w:pStyle w:val="Listenabsatz"/>
        <w:numPr>
          <w:ilvl w:val="0"/>
          <w:numId w:val="4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>Kosten</w:t>
      </w:r>
    </w:p>
    <w:p w14:paraId="7C7437DC" w14:textId="350BBBCB" w:rsidR="004131A7" w:rsidRPr="00E459CC" w:rsidRDefault="00D13376" w:rsidP="005626CF">
      <w:pPr>
        <w:pStyle w:val="Listenabsatz"/>
        <w:ind w:left="360"/>
        <w:rPr>
          <w:rFonts w:asciiTheme="minorHAnsi" w:hAnsiTheme="minorHAnsi" w:cstheme="minorHAnsi"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>Selbstkostenanteil, sofern dieser nicht durch den Landesverband übernommen wird:  € 100.-</w:t>
      </w:r>
    </w:p>
    <w:p w14:paraId="36700A47" w14:textId="473409DB" w:rsidR="0004356F" w:rsidRPr="00E459CC" w:rsidRDefault="0004356F" w:rsidP="00A120B0">
      <w:pPr>
        <w:pStyle w:val="Listenabsatz"/>
        <w:numPr>
          <w:ilvl w:val="0"/>
          <w:numId w:val="4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>Wahrscheinliche Termine:</w:t>
      </w:r>
    </w:p>
    <w:p w14:paraId="326AF74B" w14:textId="55D0F3CC" w:rsidR="0004356F" w:rsidRPr="00E459CC" w:rsidRDefault="0004356F" w:rsidP="004131A7">
      <w:pPr>
        <w:pStyle w:val="Listenabsatz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>Basismodul</w:t>
      </w:r>
      <w:r w:rsidR="00E459C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459CC">
        <w:rPr>
          <w:rFonts w:asciiTheme="minorHAnsi" w:hAnsiTheme="minorHAnsi" w:cstheme="minorHAnsi"/>
          <w:sz w:val="24"/>
          <w:szCs w:val="24"/>
        </w:rPr>
        <w:t xml:space="preserve"> 26.-28.2.2021, Wien</w:t>
      </w:r>
    </w:p>
    <w:p w14:paraId="75A33AD7" w14:textId="7878C225" w:rsidR="0004356F" w:rsidRPr="00E459CC" w:rsidRDefault="0004356F" w:rsidP="004131A7">
      <w:pPr>
        <w:pStyle w:val="Listenabsatz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>Praxismodul Jugendarbeit</w:t>
      </w:r>
      <w:r w:rsidR="00E459C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459CC">
        <w:rPr>
          <w:rFonts w:asciiTheme="minorHAnsi" w:hAnsiTheme="minorHAnsi" w:cstheme="minorHAnsi"/>
          <w:sz w:val="24"/>
          <w:szCs w:val="24"/>
        </w:rPr>
        <w:t xml:space="preserve"> Sept. 2021</w:t>
      </w:r>
    </w:p>
    <w:p w14:paraId="5B271B7E" w14:textId="1E302CF2" w:rsidR="00A120B0" w:rsidRPr="00E459CC" w:rsidRDefault="0004356F" w:rsidP="005626CF">
      <w:pPr>
        <w:pStyle w:val="Listenabsatz"/>
        <w:ind w:left="360"/>
        <w:rPr>
          <w:rFonts w:asciiTheme="minorHAnsi" w:hAnsiTheme="minorHAnsi" w:cstheme="minorHAnsi"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 xml:space="preserve">(Etwaiges Praxismodul Allgemein – wird </w:t>
      </w:r>
      <w:r w:rsidR="002D3695" w:rsidRPr="00E459CC">
        <w:rPr>
          <w:rFonts w:asciiTheme="minorHAnsi" w:hAnsiTheme="minorHAnsi" w:cstheme="minorHAnsi"/>
          <w:sz w:val="24"/>
          <w:szCs w:val="24"/>
        </w:rPr>
        <w:t xml:space="preserve">abhängig vom </w:t>
      </w:r>
      <w:r w:rsidRPr="00E459CC">
        <w:rPr>
          <w:rFonts w:asciiTheme="minorHAnsi" w:hAnsiTheme="minorHAnsi" w:cstheme="minorHAnsi"/>
          <w:sz w:val="24"/>
          <w:szCs w:val="24"/>
        </w:rPr>
        <w:t xml:space="preserve">Interesse </w:t>
      </w:r>
      <w:r w:rsidR="002D3695" w:rsidRPr="00E459CC">
        <w:rPr>
          <w:rFonts w:asciiTheme="minorHAnsi" w:hAnsiTheme="minorHAnsi" w:cstheme="minorHAnsi"/>
          <w:sz w:val="24"/>
          <w:szCs w:val="24"/>
        </w:rPr>
        <w:t xml:space="preserve">- eventuell </w:t>
      </w:r>
      <w:r w:rsidRPr="00E459CC">
        <w:rPr>
          <w:rFonts w:asciiTheme="minorHAnsi" w:hAnsiTheme="minorHAnsi" w:cstheme="minorHAnsi"/>
          <w:sz w:val="24"/>
          <w:szCs w:val="24"/>
        </w:rPr>
        <w:t xml:space="preserve">im Jahr 2022 </w:t>
      </w:r>
      <w:r w:rsidR="002D3695" w:rsidRPr="00E459CC">
        <w:rPr>
          <w:rFonts w:asciiTheme="minorHAnsi" w:hAnsiTheme="minorHAnsi" w:cstheme="minorHAnsi"/>
          <w:sz w:val="24"/>
          <w:szCs w:val="24"/>
        </w:rPr>
        <w:t>stattfinden</w:t>
      </w:r>
      <w:r w:rsidRPr="00E459CC">
        <w:rPr>
          <w:rFonts w:asciiTheme="minorHAnsi" w:hAnsiTheme="minorHAnsi" w:cstheme="minorHAnsi"/>
          <w:sz w:val="24"/>
          <w:szCs w:val="24"/>
        </w:rPr>
        <w:t>)</w:t>
      </w:r>
    </w:p>
    <w:p w14:paraId="44213767" w14:textId="5FF580CC" w:rsidR="00A120B0" w:rsidRPr="00E459CC" w:rsidRDefault="00A120B0" w:rsidP="00A120B0">
      <w:pPr>
        <w:pStyle w:val="Listenabsatz"/>
        <w:numPr>
          <w:ilvl w:val="0"/>
          <w:numId w:val="4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>Abschluss</w:t>
      </w:r>
    </w:p>
    <w:p w14:paraId="361AE60A" w14:textId="3938FD5B" w:rsidR="00A120B0" w:rsidRPr="00E459CC" w:rsidRDefault="00A120B0" w:rsidP="005626CF">
      <w:pPr>
        <w:pStyle w:val="Listenabsatz"/>
        <w:ind w:left="360"/>
        <w:rPr>
          <w:rFonts w:asciiTheme="minorHAnsi" w:hAnsiTheme="minorHAnsi" w:cstheme="minorHAnsi"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 xml:space="preserve">Das Basismodul wird mit einer Prüfung abgeschlossen, das Praxismodul „Jugendarbeit“ mit einem praktischen Lehrauftritt. </w:t>
      </w:r>
    </w:p>
    <w:p w14:paraId="5A381146" w14:textId="77777777" w:rsidR="00A120B0" w:rsidRPr="00E459CC" w:rsidRDefault="00A120B0" w:rsidP="00A120B0">
      <w:pPr>
        <w:pStyle w:val="Listenabsatz"/>
        <w:numPr>
          <w:ilvl w:val="0"/>
          <w:numId w:val="4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>Nennungen</w:t>
      </w:r>
    </w:p>
    <w:p w14:paraId="33FB925B" w14:textId="256D7DD9" w:rsidR="00A120B0" w:rsidRPr="00E459CC" w:rsidRDefault="00E312EA" w:rsidP="004131A7">
      <w:pPr>
        <w:pStyle w:val="Listenabsatz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sz w:val="24"/>
          <w:szCs w:val="24"/>
        </w:rPr>
        <w:t xml:space="preserve">Die Teilnehmeranzahl ist aus Platzgründen mit 15 Personen begrenzt. Nennungen werden nach dem Einlangen gereiht. </w:t>
      </w:r>
      <w:r w:rsidR="00A120B0" w:rsidRPr="00E459CC">
        <w:rPr>
          <w:rFonts w:asciiTheme="minorHAnsi" w:hAnsiTheme="minorHAnsi" w:cstheme="minorHAnsi"/>
          <w:sz w:val="24"/>
          <w:szCs w:val="24"/>
        </w:rPr>
        <w:t xml:space="preserve">Namentliche Nennungen sind </w:t>
      </w:r>
      <w:r w:rsidR="00A120B0" w:rsidRPr="00E459CC">
        <w:rPr>
          <w:rFonts w:asciiTheme="minorHAnsi" w:hAnsiTheme="minorHAnsi" w:cstheme="minorHAnsi"/>
          <w:b/>
          <w:bCs/>
          <w:sz w:val="24"/>
          <w:szCs w:val="24"/>
        </w:rPr>
        <w:t>bis zum 31.10.2020</w:t>
      </w:r>
      <w:r w:rsidR="00A120B0" w:rsidRPr="00E459CC">
        <w:rPr>
          <w:rFonts w:asciiTheme="minorHAnsi" w:hAnsiTheme="minorHAnsi" w:cstheme="minorHAnsi"/>
          <w:sz w:val="24"/>
          <w:szCs w:val="24"/>
        </w:rPr>
        <w:t xml:space="preserve"> an ÖBGV-Ausbildung zu senden:</w:t>
      </w:r>
      <w:r w:rsidR="00A120B0" w:rsidRPr="00E459CC">
        <w:rPr>
          <w:rFonts w:asciiTheme="minorHAnsi" w:hAnsiTheme="minorHAnsi" w:cstheme="minorHAnsi"/>
          <w:sz w:val="24"/>
          <w:szCs w:val="24"/>
        </w:rPr>
        <w:br/>
      </w:r>
      <w:hyperlink r:id="rId8" w:history="1">
        <w:r w:rsidR="009732A4" w:rsidRPr="00720B79">
          <w:rPr>
            <w:rStyle w:val="Hyperlink"/>
            <w:rFonts w:asciiTheme="minorHAnsi" w:hAnsiTheme="minorHAnsi" w:cstheme="minorHAnsi"/>
            <w:sz w:val="24"/>
            <w:szCs w:val="24"/>
          </w:rPr>
          <w:t>heinz.laukes@chello.at</w:t>
        </w:r>
      </w:hyperlink>
      <w:r w:rsidR="00A120B0" w:rsidRPr="00E459CC">
        <w:rPr>
          <w:rFonts w:asciiTheme="minorHAnsi" w:hAnsiTheme="minorHAnsi" w:cstheme="minorHAnsi"/>
          <w:sz w:val="24"/>
          <w:szCs w:val="24"/>
        </w:rPr>
        <w:t xml:space="preserve"> und an </w:t>
      </w:r>
      <w:hyperlink r:id="rId9" w:history="1">
        <w:r w:rsidR="00A120B0" w:rsidRPr="00E459CC">
          <w:rPr>
            <w:rStyle w:val="Hyperlink"/>
            <w:rFonts w:asciiTheme="minorHAnsi" w:hAnsiTheme="minorHAnsi" w:cstheme="minorHAnsi"/>
            <w:sz w:val="24"/>
            <w:szCs w:val="24"/>
          </w:rPr>
          <w:t>wolfgang.danner@liwest.at</w:t>
        </w:r>
      </w:hyperlink>
      <w:r w:rsidR="00A120B0" w:rsidRPr="00E459CC">
        <w:rPr>
          <w:rStyle w:val="Hyperlink"/>
          <w:rFonts w:asciiTheme="minorHAnsi" w:hAnsiTheme="minorHAnsi" w:cstheme="minorHAnsi"/>
          <w:sz w:val="24"/>
          <w:szCs w:val="24"/>
        </w:rPr>
        <w:br/>
      </w:r>
    </w:p>
    <w:p w14:paraId="3994937C" w14:textId="7481C785" w:rsidR="00E312EA" w:rsidRPr="00E459CC" w:rsidRDefault="00E312EA" w:rsidP="004131A7">
      <w:pPr>
        <w:pStyle w:val="Listenabsatz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>Wir freuen uns auf zahlreiche Teilnahme und stehen für Fragen selbstverständlich jederzeit zur Verfügung</w:t>
      </w:r>
    </w:p>
    <w:p w14:paraId="31C62687" w14:textId="19C0DA1E" w:rsidR="00E312EA" w:rsidRPr="00E459CC" w:rsidRDefault="00E312EA" w:rsidP="004131A7">
      <w:pPr>
        <w:pStyle w:val="Listenabsatz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167C78E8" w14:textId="15A6E47B" w:rsidR="00E312EA" w:rsidRPr="00E459CC" w:rsidRDefault="00E312EA" w:rsidP="004131A7">
      <w:pPr>
        <w:pStyle w:val="Listenabsatz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E459CC">
        <w:rPr>
          <w:rFonts w:asciiTheme="minorHAnsi" w:hAnsiTheme="minorHAnsi" w:cstheme="minorHAnsi"/>
          <w:b/>
          <w:bCs/>
          <w:sz w:val="24"/>
          <w:szCs w:val="24"/>
        </w:rPr>
        <w:t>Heinz Laukes eh.</w:t>
      </w:r>
      <w:r w:rsidRPr="00E459C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59C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59C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59C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59C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59CC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Wolfgang Danner eh. </w:t>
      </w:r>
    </w:p>
    <w:sectPr w:rsidR="00E312EA" w:rsidRPr="00E459CC" w:rsidSect="005626CF"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A025" w14:textId="77777777" w:rsidR="00A32D9F" w:rsidRDefault="00A32D9F" w:rsidP="00846D24">
      <w:r>
        <w:separator/>
      </w:r>
    </w:p>
  </w:endnote>
  <w:endnote w:type="continuationSeparator" w:id="0">
    <w:p w14:paraId="289176B7" w14:textId="77777777" w:rsidR="00A32D9F" w:rsidRDefault="00A32D9F" w:rsidP="0084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9177484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59B32B" w14:textId="77777777" w:rsidR="008A71FF" w:rsidRPr="008A71FF" w:rsidRDefault="008A71FF" w:rsidP="008A71FF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71FF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A71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A71F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A71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0571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A71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A71FF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A71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A71F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A71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0571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A71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3B49B2" w14:textId="77777777" w:rsidR="008A71FF" w:rsidRDefault="008A7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20822178"/>
  <w:bookmarkStart w:id="2" w:name="_Hlk20822179"/>
  <w:bookmarkStart w:id="3" w:name="_Hlk20822298"/>
  <w:bookmarkStart w:id="4" w:name="_Hlk20822299"/>
  <w:bookmarkStart w:id="5" w:name="_Hlk20822390"/>
  <w:bookmarkStart w:id="6" w:name="_Hlk20822391"/>
  <w:p w14:paraId="0E1F01A9" w14:textId="3F880200" w:rsidR="007239B1" w:rsidRPr="005B5CDB" w:rsidRDefault="005626CF" w:rsidP="00846D24">
    <w:pPr>
      <w:tabs>
        <w:tab w:val="center" w:pos="4536"/>
        <w:tab w:val="right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17F88" wp14:editId="60E12FD9">
              <wp:simplePos x="0" y="0"/>
              <wp:positionH relativeFrom="column">
                <wp:posOffset>-106045</wp:posOffset>
              </wp:positionH>
              <wp:positionV relativeFrom="paragraph">
                <wp:posOffset>-15240</wp:posOffset>
              </wp:positionV>
              <wp:extent cx="65989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C9CBD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-1.2pt" to="511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7239B1" w:rsidRPr="005B5CDB">
      <w:rPr>
        <w:rFonts w:ascii="Arial" w:hAnsi="Arial" w:cs="Arial"/>
        <w:b/>
      </w:rPr>
      <w:t>ZVR - 715493174</w:t>
    </w:r>
  </w:p>
  <w:p w14:paraId="568F7793" w14:textId="77777777" w:rsidR="007239B1" w:rsidRPr="00846D24" w:rsidRDefault="007239B1" w:rsidP="00846D24">
    <w:pPr>
      <w:tabs>
        <w:tab w:val="center" w:pos="4536"/>
        <w:tab w:val="right" w:pos="9072"/>
      </w:tabs>
      <w:jc w:val="center"/>
    </w:pPr>
    <w:r w:rsidRPr="00846D24">
      <w:rPr>
        <w:rFonts w:ascii="Arial" w:hAnsi="Arial" w:cs="Arial"/>
      </w:rPr>
      <w:t>Bankverbindung: Sparkassa Voitsberg-Köflach Bank AG</w:t>
    </w:r>
    <w:r>
      <w:rPr>
        <w:rFonts w:ascii="Arial" w:hAnsi="Arial" w:cs="Arial"/>
      </w:rPr>
      <w:t xml:space="preserve">  </w:t>
    </w:r>
    <w:r w:rsidRPr="00846D24">
      <w:rPr>
        <w:rFonts w:ascii="Arial" w:hAnsi="Arial" w:cs="Arial"/>
      </w:rPr>
      <w:br/>
      <w:t>BIC = SPVOAT21XXX   IBAN = AT90 2083 9055 0117 3073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0656" w14:textId="77777777" w:rsidR="00A32D9F" w:rsidRDefault="00A32D9F" w:rsidP="00846D24">
      <w:r>
        <w:separator/>
      </w:r>
    </w:p>
  </w:footnote>
  <w:footnote w:type="continuationSeparator" w:id="0">
    <w:p w14:paraId="2C64DC2E" w14:textId="77777777" w:rsidR="00A32D9F" w:rsidRDefault="00A32D9F" w:rsidP="0084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99"/>
      <w:gridCol w:w="5203"/>
      <w:gridCol w:w="2076"/>
    </w:tblGrid>
    <w:tr w:rsidR="00805718" w:rsidRPr="00B8360C" w14:paraId="14504011" w14:textId="77777777" w:rsidTr="007239B1">
      <w:tc>
        <w:tcPr>
          <w:tcW w:w="2147" w:type="dxa"/>
          <w:shd w:val="clear" w:color="auto" w:fill="auto"/>
        </w:tcPr>
        <w:p w14:paraId="72250450" w14:textId="77777777" w:rsidR="007239B1" w:rsidRPr="00B8360C" w:rsidRDefault="00805718" w:rsidP="00846D24">
          <w:pPr>
            <w:rPr>
              <w:rFonts w:ascii="Arial" w:hAnsi="Arial" w:cs="Arial"/>
              <w:sz w:val="24"/>
              <w:szCs w:val="24"/>
              <w:lang w:val="en-US"/>
            </w:rPr>
          </w:pPr>
          <w:bookmarkStart w:id="0" w:name="_Hlk20822071"/>
          <w:r>
            <w:rPr>
              <w:noProof/>
            </w:rPr>
            <w:drawing>
              <wp:inline distT="0" distB="0" distL="0" distR="0" wp14:anchorId="3533CC49" wp14:editId="1F30D2CE">
                <wp:extent cx="1894448" cy="513080"/>
                <wp:effectExtent l="0" t="0" r="0" b="1270"/>
                <wp:docPr id="2" name="Grafik 2" descr="Logo Bundesministerium für Kunst, Kultur, öffentlichen Dienst und Sp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undesministerium für Kunst, Kultur, öffentlichen Dienst und S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943" cy="53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  <w:shd w:val="clear" w:color="auto" w:fill="auto"/>
          <w:vAlign w:val="center"/>
        </w:tcPr>
        <w:p w14:paraId="26A168C4" w14:textId="6BF4E013" w:rsidR="0040285E" w:rsidRPr="00E312EA" w:rsidRDefault="009732A4" w:rsidP="00846D24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Ausschreibung</w:t>
          </w:r>
          <w:r w:rsidR="005626CF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40285E" w:rsidRPr="00E312EA">
            <w:rPr>
              <w:rFonts w:ascii="Arial" w:hAnsi="Arial" w:cs="Arial"/>
              <w:b/>
              <w:bCs/>
              <w:sz w:val="24"/>
              <w:szCs w:val="24"/>
            </w:rPr>
            <w:t>Ausbildung</w:t>
          </w:r>
        </w:p>
        <w:p w14:paraId="1123602F" w14:textId="416ACB71" w:rsidR="007239B1" w:rsidRPr="00B8360C" w:rsidRDefault="007239B1" w:rsidP="00E312EA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E312EA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40285E" w:rsidRPr="00E312EA">
            <w:rPr>
              <w:rFonts w:ascii="Arial" w:hAnsi="Arial" w:cs="Arial"/>
              <w:b/>
              <w:bCs/>
              <w:sz w:val="24"/>
              <w:szCs w:val="24"/>
            </w:rPr>
            <w:t>„</w:t>
          </w:r>
          <w:r w:rsidRPr="00E312EA">
            <w:rPr>
              <w:rFonts w:ascii="Arial" w:hAnsi="Arial" w:cs="Arial"/>
              <w:b/>
              <w:bCs/>
              <w:sz w:val="24"/>
              <w:szCs w:val="24"/>
            </w:rPr>
            <w:t>Übungsleiter</w:t>
          </w:r>
          <w:r w:rsidR="005F2782" w:rsidRPr="00E312EA">
            <w:rPr>
              <w:rFonts w:ascii="Arial" w:hAnsi="Arial" w:cs="Arial"/>
              <w:b/>
              <w:bCs/>
              <w:sz w:val="24"/>
              <w:szCs w:val="24"/>
            </w:rPr>
            <w:t>Innen</w:t>
          </w:r>
          <w:r w:rsidR="0040285E" w:rsidRPr="00E312EA">
            <w:rPr>
              <w:rFonts w:ascii="Arial" w:hAnsi="Arial" w:cs="Arial"/>
              <w:b/>
              <w:bCs/>
              <w:sz w:val="24"/>
              <w:szCs w:val="24"/>
            </w:rPr>
            <w:t xml:space="preserve"> -</w:t>
          </w:r>
          <w:r w:rsidRPr="00E312EA">
            <w:rPr>
              <w:rFonts w:ascii="Arial" w:hAnsi="Arial" w:cs="Arial"/>
              <w:b/>
              <w:bCs/>
              <w:sz w:val="24"/>
              <w:szCs w:val="24"/>
            </w:rPr>
            <w:br/>
          </w:r>
          <w:r w:rsidR="0040285E" w:rsidRPr="00E312EA">
            <w:rPr>
              <w:rFonts w:ascii="Arial" w:hAnsi="Arial" w:cs="Arial"/>
              <w:b/>
              <w:bCs/>
              <w:sz w:val="24"/>
              <w:szCs w:val="24"/>
            </w:rPr>
            <w:t>Schwerpunkt Jugendarbeit“</w:t>
          </w:r>
        </w:p>
      </w:tc>
      <w:tc>
        <w:tcPr>
          <w:tcW w:w="2070" w:type="dxa"/>
          <w:shd w:val="clear" w:color="auto" w:fill="auto"/>
        </w:tcPr>
        <w:p w14:paraId="152DACF0" w14:textId="77777777" w:rsidR="007239B1" w:rsidRPr="00B8360C" w:rsidRDefault="007239B1" w:rsidP="00846D24">
          <w:pPr>
            <w:jc w:val="right"/>
            <w:rPr>
              <w:rFonts w:ascii="Arial" w:hAnsi="Arial" w:cs="Arial"/>
              <w:sz w:val="24"/>
              <w:szCs w:val="24"/>
              <w:lang w:val="en-US"/>
            </w:rPr>
          </w:pPr>
          <w:r w:rsidRPr="00B8360C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2F13EAD9" wp14:editId="2A2561A6">
                <wp:extent cx="1173480" cy="556260"/>
                <wp:effectExtent l="0" t="0" r="7620" b="0"/>
                <wp:docPr id="5" name="Grafik 5" descr="ÖBGV_Logo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ÖBGV_Logo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5B68D96" w14:textId="77777777" w:rsidR="007239B1" w:rsidRDefault="007239B1" w:rsidP="00E312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D50"/>
    <w:multiLevelType w:val="hybridMultilevel"/>
    <w:tmpl w:val="3F1687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442E23"/>
    <w:multiLevelType w:val="hybridMultilevel"/>
    <w:tmpl w:val="7F0ED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1B2"/>
    <w:multiLevelType w:val="hybridMultilevel"/>
    <w:tmpl w:val="1372498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327CA"/>
    <w:multiLevelType w:val="hybridMultilevel"/>
    <w:tmpl w:val="200258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61CE8"/>
    <w:multiLevelType w:val="hybridMultilevel"/>
    <w:tmpl w:val="6C36D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4B9A"/>
    <w:multiLevelType w:val="hybridMultilevel"/>
    <w:tmpl w:val="7B249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544"/>
    <w:multiLevelType w:val="hybridMultilevel"/>
    <w:tmpl w:val="257EC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3668B"/>
    <w:multiLevelType w:val="hybridMultilevel"/>
    <w:tmpl w:val="3588FB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1B6D99"/>
    <w:multiLevelType w:val="hybridMultilevel"/>
    <w:tmpl w:val="B5FE8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D76B0"/>
    <w:multiLevelType w:val="hybridMultilevel"/>
    <w:tmpl w:val="04CC5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D21BB"/>
    <w:multiLevelType w:val="hybridMultilevel"/>
    <w:tmpl w:val="7DA00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73F84"/>
    <w:multiLevelType w:val="hybridMultilevel"/>
    <w:tmpl w:val="DF845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E71FE"/>
    <w:multiLevelType w:val="hybridMultilevel"/>
    <w:tmpl w:val="B88A3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A2A23"/>
    <w:multiLevelType w:val="hybridMultilevel"/>
    <w:tmpl w:val="718A41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E36701"/>
    <w:multiLevelType w:val="hybridMultilevel"/>
    <w:tmpl w:val="AD308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703CD"/>
    <w:multiLevelType w:val="hybridMultilevel"/>
    <w:tmpl w:val="03C04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C74889"/>
    <w:multiLevelType w:val="hybridMultilevel"/>
    <w:tmpl w:val="BE6239AA"/>
    <w:lvl w:ilvl="0" w:tplc="E35E2DFE">
      <w:start w:val="1"/>
      <w:numFmt w:val="upperRoman"/>
      <w:lvlText w:val="%1."/>
      <w:lvlJc w:val="left"/>
      <w:pPr>
        <w:ind w:left="1080" w:hanging="72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33676"/>
    <w:multiLevelType w:val="hybridMultilevel"/>
    <w:tmpl w:val="30F22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3E5A36"/>
    <w:multiLevelType w:val="hybridMultilevel"/>
    <w:tmpl w:val="34AE7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6A2B7B"/>
    <w:multiLevelType w:val="hybridMultilevel"/>
    <w:tmpl w:val="C99A9AA4"/>
    <w:lvl w:ilvl="0" w:tplc="608C76BE">
      <w:start w:val="1"/>
      <w:numFmt w:val="upperLetter"/>
      <w:lvlText w:val="%1."/>
      <w:lvlJc w:val="left"/>
      <w:pPr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E172E"/>
    <w:multiLevelType w:val="hybridMultilevel"/>
    <w:tmpl w:val="D756C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C5EC8"/>
    <w:multiLevelType w:val="hybridMultilevel"/>
    <w:tmpl w:val="EF32E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7644D"/>
    <w:multiLevelType w:val="hybridMultilevel"/>
    <w:tmpl w:val="74A45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57995"/>
    <w:multiLevelType w:val="hybridMultilevel"/>
    <w:tmpl w:val="24482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B6DC7"/>
    <w:multiLevelType w:val="hybridMultilevel"/>
    <w:tmpl w:val="C37C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51A8E"/>
    <w:multiLevelType w:val="multilevel"/>
    <w:tmpl w:val="E62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75567"/>
    <w:multiLevelType w:val="hybridMultilevel"/>
    <w:tmpl w:val="44445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D0525"/>
    <w:multiLevelType w:val="hybridMultilevel"/>
    <w:tmpl w:val="2200C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3055A"/>
    <w:multiLevelType w:val="hybridMultilevel"/>
    <w:tmpl w:val="8E2A4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13436"/>
    <w:multiLevelType w:val="hybridMultilevel"/>
    <w:tmpl w:val="5906A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C3064"/>
    <w:multiLevelType w:val="hybridMultilevel"/>
    <w:tmpl w:val="64B01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46513"/>
    <w:multiLevelType w:val="hybridMultilevel"/>
    <w:tmpl w:val="B9E63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C180A"/>
    <w:multiLevelType w:val="hybridMultilevel"/>
    <w:tmpl w:val="E542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51E8C"/>
    <w:multiLevelType w:val="hybridMultilevel"/>
    <w:tmpl w:val="48C87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66066"/>
    <w:multiLevelType w:val="hybridMultilevel"/>
    <w:tmpl w:val="C640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1269B"/>
    <w:multiLevelType w:val="hybridMultilevel"/>
    <w:tmpl w:val="802E0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B5D2C"/>
    <w:multiLevelType w:val="hybridMultilevel"/>
    <w:tmpl w:val="44F27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D50F28"/>
    <w:multiLevelType w:val="hybridMultilevel"/>
    <w:tmpl w:val="40AA3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B2110F"/>
    <w:multiLevelType w:val="hybridMultilevel"/>
    <w:tmpl w:val="DB6A1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20438"/>
    <w:multiLevelType w:val="hybridMultilevel"/>
    <w:tmpl w:val="2AE03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91F81"/>
    <w:multiLevelType w:val="hybridMultilevel"/>
    <w:tmpl w:val="CBE8F96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9"/>
  </w:num>
  <w:num w:numId="10">
    <w:abstractNumId w:val="4"/>
  </w:num>
  <w:num w:numId="11">
    <w:abstractNumId w:val="29"/>
  </w:num>
  <w:num w:numId="12">
    <w:abstractNumId w:val="21"/>
  </w:num>
  <w:num w:numId="13">
    <w:abstractNumId w:val="34"/>
  </w:num>
  <w:num w:numId="14">
    <w:abstractNumId w:val="35"/>
  </w:num>
  <w:num w:numId="15">
    <w:abstractNumId w:val="26"/>
  </w:num>
  <w:num w:numId="16">
    <w:abstractNumId w:val="31"/>
  </w:num>
  <w:num w:numId="17">
    <w:abstractNumId w:val="30"/>
  </w:num>
  <w:num w:numId="18">
    <w:abstractNumId w:val="32"/>
  </w:num>
  <w:num w:numId="19">
    <w:abstractNumId w:val="36"/>
  </w:num>
  <w:num w:numId="20">
    <w:abstractNumId w:val="15"/>
  </w:num>
  <w:num w:numId="21">
    <w:abstractNumId w:val="18"/>
  </w:num>
  <w:num w:numId="22">
    <w:abstractNumId w:val="14"/>
  </w:num>
  <w:num w:numId="23">
    <w:abstractNumId w:val="8"/>
  </w:num>
  <w:num w:numId="24">
    <w:abstractNumId w:val="12"/>
  </w:num>
  <w:num w:numId="25">
    <w:abstractNumId w:val="11"/>
  </w:num>
  <w:num w:numId="26">
    <w:abstractNumId w:val="17"/>
  </w:num>
  <w:num w:numId="27">
    <w:abstractNumId w:val="9"/>
  </w:num>
  <w:num w:numId="28">
    <w:abstractNumId w:val="27"/>
  </w:num>
  <w:num w:numId="29">
    <w:abstractNumId w:val="20"/>
  </w:num>
  <w:num w:numId="30">
    <w:abstractNumId w:val="23"/>
  </w:num>
  <w:num w:numId="31">
    <w:abstractNumId w:val="40"/>
  </w:num>
  <w:num w:numId="32">
    <w:abstractNumId w:val="13"/>
  </w:num>
  <w:num w:numId="33">
    <w:abstractNumId w:val="38"/>
  </w:num>
  <w:num w:numId="34">
    <w:abstractNumId w:val="33"/>
  </w:num>
  <w:num w:numId="35">
    <w:abstractNumId w:val="22"/>
  </w:num>
  <w:num w:numId="36">
    <w:abstractNumId w:val="24"/>
  </w:num>
  <w:num w:numId="37">
    <w:abstractNumId w:val="28"/>
  </w:num>
  <w:num w:numId="38">
    <w:abstractNumId w:val="0"/>
  </w:num>
  <w:num w:numId="39">
    <w:abstractNumId w:val="25"/>
  </w:num>
  <w:num w:numId="40">
    <w:abstractNumId w:val="2"/>
  </w:num>
  <w:num w:numId="41">
    <w:abstractNumId w:val="7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24"/>
    <w:rsid w:val="00000292"/>
    <w:rsid w:val="000130CA"/>
    <w:rsid w:val="000220A8"/>
    <w:rsid w:val="00025CC7"/>
    <w:rsid w:val="000375DC"/>
    <w:rsid w:val="0004356F"/>
    <w:rsid w:val="000D3CA4"/>
    <w:rsid w:val="00124204"/>
    <w:rsid w:val="00180238"/>
    <w:rsid w:val="0023073B"/>
    <w:rsid w:val="00266862"/>
    <w:rsid w:val="002B524C"/>
    <w:rsid w:val="002D3695"/>
    <w:rsid w:val="002D4702"/>
    <w:rsid w:val="002E18E7"/>
    <w:rsid w:val="00354911"/>
    <w:rsid w:val="003966E7"/>
    <w:rsid w:val="003A7D38"/>
    <w:rsid w:val="0040285E"/>
    <w:rsid w:val="004131A7"/>
    <w:rsid w:val="00464167"/>
    <w:rsid w:val="00484341"/>
    <w:rsid w:val="00493EFE"/>
    <w:rsid w:val="00494103"/>
    <w:rsid w:val="004B1C8E"/>
    <w:rsid w:val="005458DB"/>
    <w:rsid w:val="005626CF"/>
    <w:rsid w:val="005F2782"/>
    <w:rsid w:val="00703129"/>
    <w:rsid w:val="00711DA3"/>
    <w:rsid w:val="007239B1"/>
    <w:rsid w:val="00726B98"/>
    <w:rsid w:val="00740DBC"/>
    <w:rsid w:val="007455CD"/>
    <w:rsid w:val="00761E8C"/>
    <w:rsid w:val="007979AE"/>
    <w:rsid w:val="007B302F"/>
    <w:rsid w:val="007C665D"/>
    <w:rsid w:val="007D57B4"/>
    <w:rsid w:val="00805718"/>
    <w:rsid w:val="0082593F"/>
    <w:rsid w:val="00846D24"/>
    <w:rsid w:val="00875D30"/>
    <w:rsid w:val="008A71FF"/>
    <w:rsid w:val="008D6588"/>
    <w:rsid w:val="009732A4"/>
    <w:rsid w:val="00997168"/>
    <w:rsid w:val="009F138C"/>
    <w:rsid w:val="00A108BC"/>
    <w:rsid w:val="00A120B0"/>
    <w:rsid w:val="00A13041"/>
    <w:rsid w:val="00A32D9F"/>
    <w:rsid w:val="00B1004C"/>
    <w:rsid w:val="00B32F30"/>
    <w:rsid w:val="00B33849"/>
    <w:rsid w:val="00CA50D6"/>
    <w:rsid w:val="00CD723A"/>
    <w:rsid w:val="00CE59CB"/>
    <w:rsid w:val="00D11254"/>
    <w:rsid w:val="00D13376"/>
    <w:rsid w:val="00D61F26"/>
    <w:rsid w:val="00D867A8"/>
    <w:rsid w:val="00D9555B"/>
    <w:rsid w:val="00DB0348"/>
    <w:rsid w:val="00DE3412"/>
    <w:rsid w:val="00E312EA"/>
    <w:rsid w:val="00E459CC"/>
    <w:rsid w:val="00E72011"/>
    <w:rsid w:val="00EA0A50"/>
    <w:rsid w:val="00EB615A"/>
    <w:rsid w:val="00F75A78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E1EA8"/>
  <w15:chartTrackingRefBased/>
  <w15:docId w15:val="{C5EBF273-7838-485D-AE9C-185C9F0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6D24"/>
    <w:pPr>
      <w:keepNext/>
      <w:ind w:left="709" w:hanging="1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46D2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D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D24"/>
  </w:style>
  <w:style w:type="paragraph" w:styleId="Fuzeile">
    <w:name w:val="footer"/>
    <w:basedOn w:val="Standard"/>
    <w:link w:val="FuzeileZchn"/>
    <w:uiPriority w:val="99"/>
    <w:unhideWhenUsed/>
    <w:rsid w:val="00846D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D24"/>
  </w:style>
  <w:style w:type="character" w:customStyle="1" w:styleId="berschrift1Zchn">
    <w:name w:val="Überschrift 1 Zchn"/>
    <w:basedOn w:val="Absatz-Standardschriftart"/>
    <w:link w:val="berschrift1"/>
    <w:rsid w:val="00846D24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6D24"/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StandardWeb">
    <w:name w:val="Normal (Web)"/>
    <w:basedOn w:val="Standard"/>
    <w:rsid w:val="00846D24"/>
    <w:pPr>
      <w:spacing w:before="100" w:beforeAutospacing="1" w:after="100" w:afterAutospacing="1"/>
    </w:pPr>
    <w:rPr>
      <w:sz w:val="24"/>
      <w:szCs w:val="24"/>
    </w:rPr>
  </w:style>
  <w:style w:type="paragraph" w:customStyle="1" w:styleId="Aufzhlung1">
    <w:name w:val="Aufzählung1"/>
    <w:basedOn w:val="Standard"/>
    <w:rsid w:val="00846D24"/>
    <w:pPr>
      <w:spacing w:before="60" w:line="240" w:lineRule="atLeast"/>
    </w:pPr>
    <w:rPr>
      <w:rFonts w:ascii="Arial Narrow" w:hAnsi="Arial Narrow"/>
      <w:spacing w:val="6"/>
      <w:sz w:val="22"/>
      <w:lang w:val="de-AT"/>
    </w:rPr>
  </w:style>
  <w:style w:type="paragraph" w:customStyle="1" w:styleId="Default">
    <w:name w:val="Default"/>
    <w:rsid w:val="00846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5D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5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5CD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70312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z.laukes@chello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lfgang.danner@liwest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2117-2D9A-4994-81CA-7B7A7375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Wolfgang Danner</cp:lastModifiedBy>
  <cp:revision>2</cp:revision>
  <cp:lastPrinted>2020-08-03T15:26:00Z</cp:lastPrinted>
  <dcterms:created xsi:type="dcterms:W3CDTF">2020-08-24T20:36:00Z</dcterms:created>
  <dcterms:modified xsi:type="dcterms:W3CDTF">2020-08-24T20:36:00Z</dcterms:modified>
</cp:coreProperties>
</file>